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FF17D9" w:rsidP="00BE345C">
            <w:pPr>
              <w:pStyle w:val="Cmsor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Evolúcióbiológia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9F3E72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4D14EF">
            <w:pPr>
              <w:pStyle w:val="Cmsor5"/>
              <w:rPr>
                <w:b w:val="0"/>
              </w:rPr>
            </w:pPr>
            <w:proofErr w:type="spellStart"/>
            <w:r>
              <w:rPr>
                <w:sz w:val="24"/>
                <w:szCs w:val="24"/>
              </w:rPr>
              <w:t>Pipoly</w:t>
            </w:r>
            <w:proofErr w:type="spellEnd"/>
            <w:r>
              <w:rPr>
                <w:sz w:val="24"/>
                <w:szCs w:val="24"/>
              </w:rPr>
              <w:t xml:space="preserve"> Ivett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4D14EF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</w:t>
            </w:r>
            <w:bookmarkStart w:id="0" w:name="_GoBack"/>
            <w:bookmarkEnd w:id="0"/>
            <w:r>
              <w:rPr>
                <w:sz w:val="26"/>
                <w:szCs w:val="26"/>
              </w:rPr>
              <w:t>udományos főmunkatárs</w:t>
            </w:r>
          </w:p>
        </w:tc>
      </w:tr>
      <w:tr w:rsidR="00F66EE7" w:rsidTr="00C313A8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210BE0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heti 2 óra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210BE0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C313A8" w:rsidRDefault="00210BE0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C313A8">
              <w:rPr>
                <w:b/>
                <w:sz w:val="26"/>
                <w:szCs w:val="26"/>
              </w:rPr>
              <w:t>6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Pr="00E26A43" w:rsidRDefault="00E26A43" w:rsidP="00C334F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26A43">
              <w:rPr>
                <w:sz w:val="24"/>
                <w:szCs w:val="24"/>
              </w:rPr>
              <w:t xml:space="preserve">A főbb mikro- és </w:t>
            </w:r>
            <w:proofErr w:type="spellStart"/>
            <w:r w:rsidRPr="00E26A43">
              <w:rPr>
                <w:sz w:val="24"/>
                <w:szCs w:val="24"/>
              </w:rPr>
              <w:t>makroevolúciós</w:t>
            </w:r>
            <w:proofErr w:type="spellEnd"/>
            <w:r w:rsidRPr="00E26A43">
              <w:rPr>
                <w:sz w:val="24"/>
                <w:szCs w:val="24"/>
              </w:rPr>
              <w:t xml:space="preserve"> folyamatok ismertetése, valamint a földi élővilág kialakulásának bemutatása. Az evolúciós elmélet alkalmazása az élővilág változatosságának magyarázatára, a génektől az ökológiai rendszerekig.</w:t>
            </w:r>
          </w:p>
        </w:tc>
      </w:tr>
      <w:tr w:rsidR="00F66EE7" w:rsidTr="002A07A7">
        <w:trPr>
          <w:trHeight w:hRule="exact" w:val="728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9D1868" w:rsidRDefault="00E26A43" w:rsidP="00C310ED">
            <w:pPr>
              <w:spacing w:after="120"/>
              <w:rPr>
                <w:sz w:val="24"/>
                <w:szCs w:val="24"/>
              </w:rPr>
            </w:pPr>
            <w:r w:rsidRPr="00E26A43">
              <w:rPr>
                <w:sz w:val="24"/>
                <w:szCs w:val="24"/>
              </w:rPr>
              <w:t xml:space="preserve">Az evolúcióbiológia tárgya, története. Természetes szelekció, adaptáció és </w:t>
            </w:r>
            <w:proofErr w:type="spellStart"/>
            <w:r w:rsidRPr="00E26A43">
              <w:rPr>
                <w:sz w:val="24"/>
                <w:szCs w:val="24"/>
              </w:rPr>
              <w:t>fitnessz</w:t>
            </w:r>
            <w:proofErr w:type="spellEnd"/>
            <w:r w:rsidRPr="00E26A43">
              <w:rPr>
                <w:sz w:val="24"/>
                <w:szCs w:val="24"/>
              </w:rPr>
              <w:t xml:space="preserve">. A szelekció típusai, sebessége. A szelekció egységei: egyedi szelekció, csoport- és rokonszelekció. Ivari szelekció, szociális szelekció. Az evolúciós játékelmélet alapjai. </w:t>
            </w:r>
            <w:proofErr w:type="spellStart"/>
            <w:r w:rsidRPr="00E26A43">
              <w:rPr>
                <w:sz w:val="24"/>
                <w:szCs w:val="24"/>
              </w:rPr>
              <w:t>Koevolúciós</w:t>
            </w:r>
            <w:proofErr w:type="spellEnd"/>
            <w:r w:rsidRPr="00E26A43">
              <w:rPr>
                <w:sz w:val="24"/>
                <w:szCs w:val="24"/>
              </w:rPr>
              <w:t xml:space="preserve"> változások. Ragadozó-préda és gazda-parazita kölcsönhatások. Az ivari konfliktus és következményei. A molekuláris evolúció neutrális elmélete. Földrajzi és biológiai izoláció. </w:t>
            </w:r>
            <w:proofErr w:type="spellStart"/>
            <w:r w:rsidRPr="00E26A43">
              <w:rPr>
                <w:sz w:val="24"/>
                <w:szCs w:val="24"/>
              </w:rPr>
              <w:t>Allopatrikus</w:t>
            </w:r>
            <w:proofErr w:type="spellEnd"/>
            <w:r w:rsidRPr="00E26A43">
              <w:rPr>
                <w:sz w:val="24"/>
                <w:szCs w:val="24"/>
              </w:rPr>
              <w:t xml:space="preserve"> és </w:t>
            </w:r>
            <w:proofErr w:type="spellStart"/>
            <w:r w:rsidRPr="00E26A43">
              <w:rPr>
                <w:sz w:val="24"/>
                <w:szCs w:val="24"/>
              </w:rPr>
              <w:t>szimpatrikus</w:t>
            </w:r>
            <w:proofErr w:type="spellEnd"/>
            <w:r w:rsidRPr="00E26A43">
              <w:rPr>
                <w:sz w:val="24"/>
                <w:szCs w:val="24"/>
              </w:rPr>
              <w:t xml:space="preserve"> fajképződés. Adaptív radiáció. A fajok filogenetikai kapcsolatainak vizsgálata. Az evolúció graduális és </w:t>
            </w:r>
            <w:proofErr w:type="spellStart"/>
            <w:r w:rsidRPr="00E26A43">
              <w:rPr>
                <w:sz w:val="24"/>
                <w:szCs w:val="24"/>
              </w:rPr>
              <w:t>punktuális</w:t>
            </w:r>
            <w:proofErr w:type="spellEnd"/>
            <w:r w:rsidRPr="00E26A43">
              <w:rPr>
                <w:sz w:val="24"/>
                <w:szCs w:val="24"/>
              </w:rPr>
              <w:t xml:space="preserve"> elméletei. Általános trendek a törzsfejlődés során. A fajképződés és a kihalás sebessége. A tömeges fajkihalások okai és következményei a földtörténet során. Az élővilág történek fontosabb szakaszai: a kémiai </w:t>
            </w:r>
            <w:proofErr w:type="spellStart"/>
            <w:r w:rsidRPr="00E26A43">
              <w:rPr>
                <w:sz w:val="24"/>
                <w:szCs w:val="24"/>
              </w:rPr>
              <w:t>replikátorok</w:t>
            </w:r>
            <w:proofErr w:type="spellEnd"/>
            <w:r w:rsidRPr="00E26A43">
              <w:rPr>
                <w:sz w:val="24"/>
                <w:szCs w:val="24"/>
              </w:rPr>
              <w:t xml:space="preserve">, </w:t>
            </w:r>
            <w:proofErr w:type="spellStart"/>
            <w:r w:rsidRPr="00E26A43">
              <w:rPr>
                <w:sz w:val="24"/>
                <w:szCs w:val="24"/>
              </w:rPr>
              <w:t>prokarióták</w:t>
            </w:r>
            <w:proofErr w:type="spellEnd"/>
            <w:r w:rsidRPr="00E26A43">
              <w:rPr>
                <w:sz w:val="24"/>
                <w:szCs w:val="24"/>
              </w:rPr>
              <w:t xml:space="preserve">, </w:t>
            </w:r>
            <w:proofErr w:type="spellStart"/>
            <w:r w:rsidRPr="00E26A43">
              <w:rPr>
                <w:sz w:val="24"/>
                <w:szCs w:val="24"/>
              </w:rPr>
              <w:t>eukarióták</w:t>
            </w:r>
            <w:proofErr w:type="spellEnd"/>
            <w:r w:rsidRPr="00E26A43">
              <w:rPr>
                <w:sz w:val="24"/>
                <w:szCs w:val="24"/>
              </w:rPr>
              <w:t xml:space="preserve"> és a soksejtűek kialakulása. Az élővilág nagy csoportjainak (fontosabb állat- és növénytörzseknek, gerinces állatok osztályainak) megjelenése a földtörténet során. A geológiai folyamatok jelentősége az élővilág evolúciójában. A főemlősök és az ember biológiai evolúciója. Ember és evolúció: állat- és növényfajok </w:t>
            </w:r>
            <w:proofErr w:type="spellStart"/>
            <w:r w:rsidRPr="00E26A43">
              <w:rPr>
                <w:sz w:val="24"/>
                <w:szCs w:val="24"/>
              </w:rPr>
              <w:t>háziasítása</w:t>
            </w:r>
            <w:proofErr w:type="spellEnd"/>
            <w:r w:rsidRPr="00E26A43">
              <w:rPr>
                <w:sz w:val="24"/>
                <w:szCs w:val="24"/>
              </w:rPr>
              <w:t>. Vadon élő populációk alkalmazkodás az ember által átalakított környezethez.</w:t>
            </w:r>
          </w:p>
        </w:tc>
      </w:tr>
      <w:tr w:rsidR="00F66EE7" w:rsidTr="002A07A7">
        <w:trPr>
          <w:trHeight w:hRule="exact" w:val="156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BD2BF0" w:rsidRDefault="002A07A7" w:rsidP="002A07A7">
            <w:pPr>
              <w:spacing w:line="240" w:lineRule="atLeast"/>
              <w:rPr>
                <w:sz w:val="24"/>
                <w:szCs w:val="24"/>
              </w:rPr>
            </w:pPr>
            <w:r w:rsidRPr="002A07A7">
              <w:rPr>
                <w:sz w:val="24"/>
                <w:szCs w:val="24"/>
              </w:rPr>
              <w:t>Kun Ádám</w:t>
            </w:r>
            <w:r w:rsidR="00BD2BF0">
              <w:rPr>
                <w:sz w:val="24"/>
                <w:szCs w:val="24"/>
              </w:rPr>
              <w:t xml:space="preserve"> 2019. </w:t>
            </w:r>
            <w:r w:rsidRPr="002A07A7">
              <w:rPr>
                <w:sz w:val="24"/>
                <w:szCs w:val="24"/>
              </w:rPr>
              <w:t>Evolúcióbiológia</w:t>
            </w:r>
            <w:r w:rsidR="00BD2BF0">
              <w:rPr>
                <w:sz w:val="24"/>
                <w:szCs w:val="24"/>
              </w:rPr>
              <w:t xml:space="preserve">. </w:t>
            </w:r>
            <w:proofErr w:type="spellStart"/>
            <w:r w:rsidR="00BD2BF0">
              <w:rPr>
                <w:sz w:val="24"/>
                <w:szCs w:val="24"/>
              </w:rPr>
              <w:t>Typotex</w:t>
            </w:r>
            <w:proofErr w:type="spellEnd"/>
            <w:r w:rsidR="00BD2BF0">
              <w:rPr>
                <w:sz w:val="24"/>
                <w:szCs w:val="24"/>
              </w:rPr>
              <w:t>, Budapest</w:t>
            </w:r>
          </w:p>
          <w:p w:rsidR="002A07A7" w:rsidRPr="002A07A7" w:rsidRDefault="002A07A7" w:rsidP="002A07A7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2A07A7">
              <w:rPr>
                <w:sz w:val="24"/>
                <w:szCs w:val="24"/>
              </w:rPr>
              <w:t>Futuyma</w:t>
            </w:r>
            <w:proofErr w:type="spellEnd"/>
            <w:r w:rsidRPr="002A07A7">
              <w:rPr>
                <w:sz w:val="24"/>
                <w:szCs w:val="24"/>
              </w:rPr>
              <w:t xml:space="preserve">, D. </w:t>
            </w:r>
            <w:r w:rsidR="00867424">
              <w:rPr>
                <w:sz w:val="24"/>
                <w:szCs w:val="24"/>
              </w:rPr>
              <w:t xml:space="preserve">&amp; </w:t>
            </w:r>
            <w:proofErr w:type="spellStart"/>
            <w:r w:rsidR="00867424">
              <w:rPr>
                <w:sz w:val="24"/>
                <w:szCs w:val="24"/>
              </w:rPr>
              <w:t>Kirkpatrick</w:t>
            </w:r>
            <w:proofErr w:type="spellEnd"/>
            <w:r w:rsidR="00867424">
              <w:rPr>
                <w:sz w:val="24"/>
                <w:szCs w:val="24"/>
              </w:rPr>
              <w:t xml:space="preserve">, M. 2022. </w:t>
            </w:r>
            <w:proofErr w:type="spellStart"/>
            <w:r w:rsidR="00867424">
              <w:rPr>
                <w:sz w:val="24"/>
                <w:szCs w:val="24"/>
              </w:rPr>
              <w:t>Evolution</w:t>
            </w:r>
            <w:proofErr w:type="spellEnd"/>
            <w:r w:rsidRPr="002A07A7">
              <w:rPr>
                <w:sz w:val="24"/>
                <w:szCs w:val="24"/>
              </w:rPr>
              <w:t xml:space="preserve">. </w:t>
            </w:r>
            <w:proofErr w:type="spellStart"/>
            <w:r w:rsidRPr="002A07A7">
              <w:rPr>
                <w:sz w:val="24"/>
                <w:szCs w:val="24"/>
              </w:rPr>
              <w:t>Sinauer</w:t>
            </w:r>
            <w:proofErr w:type="spellEnd"/>
            <w:r w:rsidRPr="002A07A7">
              <w:rPr>
                <w:sz w:val="24"/>
                <w:szCs w:val="24"/>
              </w:rPr>
              <w:t xml:space="preserve"> </w:t>
            </w:r>
            <w:proofErr w:type="spellStart"/>
            <w:r w:rsidRPr="002A07A7">
              <w:rPr>
                <w:sz w:val="24"/>
                <w:szCs w:val="24"/>
              </w:rPr>
              <w:t>Associates</w:t>
            </w:r>
            <w:proofErr w:type="spellEnd"/>
          </w:p>
          <w:p w:rsidR="002A07A7" w:rsidRPr="002A07A7" w:rsidRDefault="002A07A7" w:rsidP="002A07A7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2A07A7">
              <w:rPr>
                <w:sz w:val="24"/>
                <w:szCs w:val="24"/>
              </w:rPr>
              <w:t>Mayr</w:t>
            </w:r>
            <w:proofErr w:type="spellEnd"/>
            <w:r w:rsidRPr="002A07A7">
              <w:rPr>
                <w:sz w:val="24"/>
                <w:szCs w:val="24"/>
              </w:rPr>
              <w:t>, E. 2003. Mi az evolúció? Vince kiadó, Budapest.</w:t>
            </w:r>
          </w:p>
          <w:p w:rsidR="00F66EE7" w:rsidRDefault="002A07A7" w:rsidP="002A07A7">
            <w:pPr>
              <w:spacing w:line="240" w:lineRule="atLeast"/>
              <w:rPr>
                <w:sz w:val="24"/>
                <w:szCs w:val="24"/>
              </w:rPr>
            </w:pPr>
            <w:r w:rsidRPr="002A07A7">
              <w:rPr>
                <w:sz w:val="24"/>
                <w:szCs w:val="24"/>
              </w:rPr>
              <w:t xml:space="preserve">Szathmáry, </w:t>
            </w:r>
            <w:r w:rsidR="00867424">
              <w:rPr>
                <w:sz w:val="24"/>
                <w:szCs w:val="24"/>
              </w:rPr>
              <w:t>E.</w:t>
            </w:r>
            <w:r w:rsidRPr="002A07A7">
              <w:rPr>
                <w:sz w:val="24"/>
                <w:szCs w:val="24"/>
              </w:rPr>
              <w:t xml:space="preserve"> </w:t>
            </w:r>
            <w:r w:rsidR="00867424">
              <w:rPr>
                <w:sz w:val="24"/>
                <w:szCs w:val="24"/>
              </w:rPr>
              <w:t>&amp;</w:t>
            </w:r>
            <w:r w:rsidRPr="002A07A7">
              <w:rPr>
                <w:sz w:val="24"/>
                <w:szCs w:val="24"/>
              </w:rPr>
              <w:t xml:space="preserve"> Maynard-Smith, J. 2000. A földi élet regénye. Vince Kiadó, Budapest. </w:t>
            </w: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B76C6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beadandó dolgozat egy</w:t>
            </w:r>
            <w:r w:rsidR="005D1256">
              <w:rPr>
                <w:sz w:val="24"/>
                <w:szCs w:val="24"/>
              </w:rPr>
              <w:t xml:space="preserve"> egyeztetett témában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A7305"/>
    <w:rsid w:val="000F385D"/>
    <w:rsid w:val="001458E0"/>
    <w:rsid w:val="001F0C90"/>
    <w:rsid w:val="00210BE0"/>
    <w:rsid w:val="002A07A7"/>
    <w:rsid w:val="003A6AA1"/>
    <w:rsid w:val="003B6FEB"/>
    <w:rsid w:val="004128F7"/>
    <w:rsid w:val="00436760"/>
    <w:rsid w:val="004D14EF"/>
    <w:rsid w:val="00503CC7"/>
    <w:rsid w:val="005268A8"/>
    <w:rsid w:val="00580CBC"/>
    <w:rsid w:val="005D1256"/>
    <w:rsid w:val="0067448A"/>
    <w:rsid w:val="006B14D3"/>
    <w:rsid w:val="007D3615"/>
    <w:rsid w:val="007D6DC3"/>
    <w:rsid w:val="007F31DD"/>
    <w:rsid w:val="00867424"/>
    <w:rsid w:val="00887311"/>
    <w:rsid w:val="00896E48"/>
    <w:rsid w:val="008A0FED"/>
    <w:rsid w:val="008C3A1E"/>
    <w:rsid w:val="009463FD"/>
    <w:rsid w:val="009A7F60"/>
    <w:rsid w:val="009D1868"/>
    <w:rsid w:val="009F3E72"/>
    <w:rsid w:val="00A05070"/>
    <w:rsid w:val="00A8705E"/>
    <w:rsid w:val="00AF7C7D"/>
    <w:rsid w:val="00B76C63"/>
    <w:rsid w:val="00BD2BF0"/>
    <w:rsid w:val="00BE345C"/>
    <w:rsid w:val="00BE544E"/>
    <w:rsid w:val="00C05307"/>
    <w:rsid w:val="00C310ED"/>
    <w:rsid w:val="00C313A8"/>
    <w:rsid w:val="00C334FD"/>
    <w:rsid w:val="00CE6C44"/>
    <w:rsid w:val="00D0642D"/>
    <w:rsid w:val="00D634CB"/>
    <w:rsid w:val="00D872CE"/>
    <w:rsid w:val="00DA7318"/>
    <w:rsid w:val="00E26A43"/>
    <w:rsid w:val="00F66EE7"/>
    <w:rsid w:val="00F8720E"/>
    <w:rsid w:val="00FA42D0"/>
    <w:rsid w:val="00FE2B24"/>
    <w:rsid w:val="00F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6CF7A6"/>
  <w15:docId w15:val="{F7236872-9A6F-4E56-B9B3-34967083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6FEB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B6FEB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3B6F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3B6FEB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3B6FEB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3B6FEB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6F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6F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6F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6F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6FE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3B6FEB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3B6FEB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3B6FEB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B6FEB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6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Bea</cp:lastModifiedBy>
  <cp:revision>2</cp:revision>
  <cp:lastPrinted>2006-03-10T09:31:00Z</cp:lastPrinted>
  <dcterms:created xsi:type="dcterms:W3CDTF">2026-01-27T08:10:00Z</dcterms:created>
  <dcterms:modified xsi:type="dcterms:W3CDTF">2026-01-27T08:10:00Z</dcterms:modified>
</cp:coreProperties>
</file>